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CEF1F93" w14:paraId="2C078E63" wp14:textId="7EFE5D2A">
      <w:pPr>
        <w:rPr>
          <w:b w:val="1"/>
          <w:bCs w:val="1"/>
        </w:rPr>
      </w:pPr>
      <w:bookmarkStart w:name="_GoBack" w:id="0"/>
      <w:bookmarkEnd w:id="0"/>
      <w:r w:rsidRPr="3CEF1F93" w:rsidR="3CEF1F93">
        <w:rPr>
          <w:b w:val="1"/>
          <w:bCs w:val="1"/>
        </w:rPr>
        <w:t>191 Rocky Ford NE</w:t>
      </w:r>
    </w:p>
    <w:p w:rsidR="540DB0FB" w:rsidP="540DB0FB" w:rsidRDefault="540DB0FB" w14:paraId="6E40F9F0" w14:textId="20F1B688">
      <w:pPr>
        <w:pStyle w:val="Normal"/>
      </w:pPr>
      <w:r w:rsidR="3CEF1F93">
        <w:rPr/>
        <w:t xml:space="preserve">Some of you may remember the decades between the wartime 40s and the mid-century modern period of the mid to late 60s. It included a decade that was considered optimistic, </w:t>
      </w:r>
      <w:r w:rsidR="3CEF1F93">
        <w:rPr/>
        <w:t>hopeful</w:t>
      </w:r>
      <w:r w:rsidR="3CEF1F93">
        <w:rPr/>
        <w:t xml:space="preserve"> and fun: the 50s. Please adjust the horizontal and the vertical to enter a home that embraces all the above, with a unique, playful (check out the “fishbowl”) touch. Homeowners Angela and Ryan have been in Kirkwood for 16 years. They have endowed their 1950 home with an expansive vinyl collection, photos, period artwork, design motifs and color that embrace the middle of the 20</w:t>
      </w:r>
      <w:r w:rsidRPr="3CEF1F93" w:rsidR="3CEF1F93">
        <w:rPr>
          <w:vertAlign w:val="superscript"/>
        </w:rPr>
        <w:t>th</w:t>
      </w:r>
      <w:r w:rsidR="3CEF1F93">
        <w:rPr/>
        <w:t xml:space="preserve"> Century. They love the location, the neighborhood and the comradery with parents and children with whom they interact. Take a deep breath, enter, and enjoy a blast from the past.</w:t>
      </w:r>
    </w:p>
    <w:p w:rsidR="3CEF1F93" w:rsidP="3CEF1F93" w:rsidRDefault="3CEF1F93" w14:paraId="7C67CAC8" w14:textId="52457C6D">
      <w:pPr>
        <w:pStyle w:val="Normal"/>
        <w:bidi w:val="0"/>
        <w:spacing w:before="0" w:beforeAutospacing="off" w:after="160" w:afterAutospacing="off" w:line="259" w:lineRule="auto"/>
        <w:ind w:left="0" w:right="0"/>
        <w:jc w:val="left"/>
        <w:rPr>
          <w:b w:val="1"/>
          <w:bCs w:val="1"/>
        </w:rPr>
      </w:pPr>
      <w:r w:rsidRPr="3CEF1F93" w:rsidR="3CEF1F93">
        <w:rPr>
          <w:b w:val="1"/>
          <w:bCs w:val="1"/>
        </w:rPr>
        <w:t>255 Murray Hill Ave NE</w:t>
      </w:r>
    </w:p>
    <w:p w:rsidR="3D03B0B9" w:rsidP="3D03B0B9" w:rsidRDefault="3D03B0B9" w14:paraId="3EC6B72A" w14:textId="013C5CB3">
      <w:pPr>
        <w:pStyle w:val="Normal"/>
        <w:bidi w:val="0"/>
        <w:spacing w:before="0" w:beforeAutospacing="off" w:after="160" w:afterAutospacing="off" w:line="259" w:lineRule="auto"/>
        <w:ind w:left="0" w:right="0"/>
        <w:jc w:val="left"/>
      </w:pPr>
      <w:r w:rsidR="3CEF1F93">
        <w:rPr/>
        <w:t xml:space="preserve">Avid antique collectors, owners Bob and Connie transformed this 1920 house into an authentic period home with modern amenities. When the couple decided to move to Kirkwood to be closer to family, they had to work out how they would fit their </w:t>
      </w:r>
      <w:r w:rsidR="3CEF1F93">
        <w:rPr/>
        <w:t>3300 sq ft</w:t>
      </w:r>
      <w:r w:rsidR="3CEF1F93">
        <w:rPr/>
        <w:t xml:space="preserve"> of treasures into a much smaller space. The answer? They designed an addition to incorporate their favorite stained-glass windows and most beloved antiques and art. Custom-built features incorporating repurposed materials include the coal basket fireplace, a hidden mirror inside the primary closet, a lighted dormer with stained-glass window, an expanded front porch and a garden pathway made of bricks salvaged from under the original house. Thoughtfully curated collections fill the home and reflect the owner’s sensibility for period craftmanship and artistic expression.</w:t>
      </w:r>
    </w:p>
    <w:p w:rsidR="3CEF1F93" w:rsidP="3CEF1F93" w:rsidRDefault="3CEF1F93" w14:paraId="7104A237" w14:textId="3830AD2F">
      <w:pPr>
        <w:pStyle w:val="Normal"/>
        <w:bidi w:val="0"/>
        <w:spacing w:before="0" w:beforeAutospacing="off" w:after="160" w:afterAutospacing="off" w:line="259" w:lineRule="auto"/>
        <w:ind w:left="0" w:right="0"/>
        <w:jc w:val="left"/>
        <w:rPr>
          <w:b w:val="1"/>
          <w:bCs w:val="1"/>
        </w:rPr>
      </w:pPr>
      <w:r w:rsidRPr="3CEF1F93" w:rsidR="3CEF1F93">
        <w:rPr>
          <w:b w:val="1"/>
          <w:bCs w:val="1"/>
        </w:rPr>
        <w:t>41 Anniston Ave SE</w:t>
      </w:r>
    </w:p>
    <w:p w:rsidR="3D03B0B9" w:rsidP="3D03B0B9" w:rsidRDefault="3D03B0B9" w14:paraId="75C66C2C" w14:textId="269C62F5">
      <w:pPr>
        <w:pStyle w:val="Normal"/>
        <w:bidi w:val="0"/>
        <w:spacing w:before="0" w:beforeAutospacing="off" w:after="160" w:afterAutospacing="off" w:line="259" w:lineRule="auto"/>
        <w:ind w:left="0" w:right="0"/>
        <w:jc w:val="left"/>
      </w:pPr>
      <w:r w:rsidR="3CEF1F93">
        <w:rPr/>
        <w:t xml:space="preserve">Owners Lori and Jason have lived on Anniston Street for 10 years, shuffling from their first house 3 doors down to their present home 4 years ago. The availability of a cozy front porch facing the park (favorite spot!) and an expansive backyard complete with chicken coop prompted the move and is evidence of their love of the outdoors. Lori and Jason also share an affinity for the ocean, and have created nautically themed rooms with shiplap elements, dark navy accents and custom framed artwork, including a lovely sea fan collected on an island trip. The 1950’s sign in the kitchen came from Lori’s grandparent’s restaurant in Texas, adding another </w:t>
      </w:r>
      <w:r w:rsidR="3CEF1F93">
        <w:rPr/>
        <w:t>personal touch</w:t>
      </w:r>
      <w:r w:rsidR="3CEF1F93">
        <w:rPr/>
        <w:t xml:space="preserve"> to the space. Down the spiral staircase </w:t>
      </w:r>
      <w:r w:rsidR="3CEF1F93">
        <w:rPr/>
        <w:t>you’ll</w:t>
      </w:r>
      <w:r w:rsidR="3CEF1F93">
        <w:rPr/>
        <w:t xml:space="preserve"> find a charming bedroom suite, currently used as an Airbnb.</w:t>
      </w:r>
    </w:p>
    <w:p w:rsidR="3CEF1F93" w:rsidP="3CEF1F93" w:rsidRDefault="3CEF1F93" w14:paraId="5A59EFA1" w14:textId="7CE8B2C8">
      <w:pPr>
        <w:pStyle w:val="Normal"/>
        <w:bidi w:val="0"/>
        <w:spacing w:before="0" w:beforeAutospacing="off" w:after="160" w:afterAutospacing="off" w:line="259" w:lineRule="auto"/>
        <w:ind w:left="0" w:right="0"/>
        <w:jc w:val="left"/>
        <w:rPr>
          <w:b w:val="1"/>
          <w:bCs w:val="1"/>
        </w:rPr>
      </w:pPr>
      <w:r w:rsidRPr="3CEF1F93" w:rsidR="3CEF1F93">
        <w:rPr>
          <w:b w:val="1"/>
          <w:bCs w:val="1"/>
        </w:rPr>
        <w:t>370 Park Place NE</w:t>
      </w:r>
    </w:p>
    <w:p w:rsidR="3CEF1F93" w:rsidP="3CEF1F93" w:rsidRDefault="3CEF1F93" w14:paraId="40DF6848" w14:textId="64908ABC">
      <w:pPr>
        <w:pStyle w:val="Normal"/>
        <w:bidi w:val="0"/>
        <w:spacing w:before="0" w:beforeAutospacing="off" w:after="160" w:afterAutospacing="off" w:line="259" w:lineRule="auto"/>
        <w:ind w:left="0" w:right="0"/>
        <w:jc w:val="left"/>
      </w:pPr>
      <w:r w:rsidR="3CEF1F93">
        <w:rPr/>
        <w:t>Built in 2015, this new home supplied huge windows and great bones but lacked the character owners Steve and Trish loved in older homes. Since then, they have spent a lot of time designing and executing projects to personalize their home, striving to strike a balance between “family friendly” and creative expression. Newly curated finishes include all chandeliers and lighting, unique mirrors and gold-toned bath and kitchen fixtures throughout. Wallpaper, tone-on-</w:t>
      </w:r>
      <w:r w:rsidR="3CEF1F93">
        <w:rPr/>
        <w:t>tone</w:t>
      </w:r>
      <w:r w:rsidR="3CEF1F93">
        <w:rPr/>
        <w:t xml:space="preserve"> and hand-stenciled paint treatments add both sumptuous and whimsical surprises in select rooms. The previously unfinished basement, designed by Trish and finished with a lot of love by Steve--now provides an ample family room with custom bar (with beer on tap!), playroom, workout space, office/second guest room and a lovely tiled bathroom.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2"/>
      </oel:ext>
    </int:extLst>
  </int:IntelligenceSettings>
  <int:Manifes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83783B"/>
    <w:rsid w:val="038F66CD"/>
    <w:rsid w:val="05271CFA"/>
    <w:rsid w:val="393C88EA"/>
    <w:rsid w:val="3CEF1F93"/>
    <w:rsid w:val="3D03B0B9"/>
    <w:rsid w:val="540DB0FB"/>
    <w:rsid w:val="659ABB3D"/>
    <w:rsid w:val="7983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BB3D"/>
  <w15:chartTrackingRefBased/>
  <w15:docId w15:val="{6D59468B-9746-44E3-B3B6-A53FF11953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9/relationships/intelligence" Target="intelligence.xml" Id="Rcdb024cac9c644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2022-04-05T00:58:10.9017234Z</dcterms:created>
  <dcterms:modified xsi:type="dcterms:W3CDTF">2022-04-13T22:44:28.3921803Z</dcterms:modified>
  <dc:creator>Deb Lucas</dc:creator>
  <lastModifiedBy>Deb Lucas</lastModifiedBy>
</coreProperties>
</file>